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sz w:val="22"/>
          <w:szCs w:val="22"/>
          <w:rtl w:val="0"/>
        </w:rPr>
        <w:t xml:space="preserve"> </w:t>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rPr>
      </w:pPr>
      <w:r w:rsidDel="00000000" w:rsidR="00000000" w:rsidRPr="00000000">
        <w:rPr>
          <w:rFonts w:ascii="Cambria" w:cs="Cambria" w:eastAsia="Cambria" w:hAnsi="Cambria"/>
          <w:b w:val="1"/>
          <w:sz w:val="72"/>
          <w:szCs w:val="72"/>
          <w:rtl w:val="0"/>
        </w:rPr>
        <w:t xml:space="preserve">Ransom Middle School</w:t>
      </w:r>
      <w:r w:rsidDel="00000000" w:rsidR="00000000" w:rsidRPr="00000000">
        <w:rPr>
          <w:rFonts w:ascii="Cambria" w:cs="Cambria" w:eastAsia="Cambria" w:hAnsi="Cambria"/>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-114297</wp:posOffset>
            </wp:positionH>
            <wp:positionV relativeFrom="paragraph">
              <wp:posOffset>-228598</wp:posOffset>
            </wp:positionV>
            <wp:extent cx="1054100" cy="989330"/>
            <wp:effectExtent b="0" l="0" r="0" t="0"/>
            <wp:wrapNone/>
            <wp:docPr descr="RMS_Logo_FINAL.JPG" id="12" name="image1.jpg"/>
            <a:graphic>
              <a:graphicData uri="http://schemas.openxmlformats.org/drawingml/2006/picture">
                <pic:pic>
                  <pic:nvPicPr>
                    <pic:cNvPr descr="RMS_Logo_FINAL.JPG" id="0" name="image1.jpg"/>
                    <pic:cNvPicPr preferRelativeResize="0"/>
                  </pic:nvPicPr>
                  <pic:blipFill>
                    <a:blip r:embed="rId7"/>
                    <a:srcRect b="0" l="0" r="0" t="0"/>
                    <a:stretch>
                      <a:fillRect/>
                    </a:stretch>
                  </pic:blipFill>
                  <pic:spPr>
                    <a:xfrm>
                      <a:off x="0" y="0"/>
                      <a:ext cx="1054100" cy="98933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5943600</wp:posOffset>
            </wp:positionH>
            <wp:positionV relativeFrom="paragraph">
              <wp:posOffset>-228598</wp:posOffset>
            </wp:positionV>
            <wp:extent cx="1054100" cy="989330"/>
            <wp:effectExtent b="0" l="0" r="0" t="0"/>
            <wp:wrapNone/>
            <wp:docPr descr="RMS_Logo_FINAL.JPG" id="13" name="image1.jpg"/>
            <a:graphic>
              <a:graphicData uri="http://schemas.openxmlformats.org/drawingml/2006/picture">
                <pic:pic>
                  <pic:nvPicPr>
                    <pic:cNvPr descr="RMS_Logo_FINAL.JPG" id="0" name="image1.jpg"/>
                    <pic:cNvPicPr preferRelativeResize="0"/>
                  </pic:nvPicPr>
                  <pic:blipFill>
                    <a:blip r:embed="rId7"/>
                    <a:srcRect b="0" l="0" r="0" t="0"/>
                    <a:stretch>
                      <a:fillRect/>
                    </a:stretch>
                  </pic:blipFill>
                  <pic:spPr>
                    <a:xfrm>
                      <a:off x="0" y="0"/>
                      <a:ext cx="1054100" cy="989330"/>
                    </a:xfrm>
                    <a:prstGeom prst="rect"/>
                    <a:ln/>
                  </pic:spPr>
                </pic:pic>
              </a:graphicData>
            </a:graphic>
          </wp:anchor>
        </w:drawing>
      </w:r>
    </w:p>
    <w:p w:rsidR="00000000" w:rsidDel="00000000" w:rsidP="00000000" w:rsidRDefault="00000000" w:rsidRPr="00000000" w14:paraId="00000003">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1000 W. Kingsfield Road  –  Cantonment, FL 32533 </w:t>
      </w:r>
    </w:p>
    <w:p w:rsidR="00000000" w:rsidDel="00000000" w:rsidP="00000000" w:rsidRDefault="00000000" w:rsidRPr="00000000" w14:paraId="00000004">
      <w:pPr>
        <w:jc w:val="cente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Phone:</w:t>
      </w:r>
      <w:r w:rsidDel="00000000" w:rsidR="00000000" w:rsidRPr="00000000">
        <w:rPr>
          <w:rFonts w:ascii="Comic Sans MS" w:cs="Comic Sans MS" w:eastAsia="Comic Sans MS" w:hAnsi="Comic Sans MS"/>
          <w:rtl w:val="0"/>
        </w:rPr>
        <w:t xml:space="preserve"> 850.937.2220  –  </w:t>
      </w:r>
      <w:r w:rsidDel="00000000" w:rsidR="00000000" w:rsidRPr="00000000">
        <w:rPr>
          <w:rFonts w:ascii="Comic Sans MS" w:cs="Comic Sans MS" w:eastAsia="Comic Sans MS" w:hAnsi="Comic Sans MS"/>
          <w:b w:val="1"/>
          <w:rtl w:val="0"/>
        </w:rPr>
        <w:t xml:space="preserve">Fax:</w:t>
      </w:r>
      <w:r w:rsidDel="00000000" w:rsidR="00000000" w:rsidRPr="00000000">
        <w:rPr>
          <w:rFonts w:ascii="Comic Sans MS" w:cs="Comic Sans MS" w:eastAsia="Comic Sans MS" w:hAnsi="Comic Sans MS"/>
          <w:rtl w:val="0"/>
        </w:rPr>
        <w:t xml:space="preserve"> 850.937.2232</w:t>
        <w:br w:type="textWrapping"/>
      </w:r>
      <w:r w:rsidDel="00000000" w:rsidR="00000000" w:rsidRPr="00000000">
        <w:rPr>
          <w:rFonts w:ascii="Comic Sans MS" w:cs="Comic Sans MS" w:eastAsia="Comic Sans MS" w:hAnsi="Comic Sans MS"/>
          <w:b w:val="1"/>
          <w:rtl w:val="0"/>
        </w:rPr>
        <w:t xml:space="preserve">Website:</w:t>
      </w:r>
      <w:r w:rsidDel="00000000" w:rsidR="00000000" w:rsidRPr="00000000">
        <w:rPr>
          <w:rFonts w:ascii="Comic Sans MS" w:cs="Comic Sans MS" w:eastAsia="Comic Sans MS" w:hAnsi="Comic Sans MS"/>
          <w:rtl w:val="0"/>
        </w:rPr>
        <w:t xml:space="preserve"> </w:t>
      </w:r>
      <w:hyperlink r:id="rId8">
        <w:r w:rsidDel="00000000" w:rsidR="00000000" w:rsidRPr="00000000">
          <w:rPr>
            <w:rFonts w:ascii="Comic Sans MS" w:cs="Comic Sans MS" w:eastAsia="Comic Sans MS" w:hAnsi="Comic Sans MS"/>
            <w:color w:val="0000ff"/>
            <w:u w:val="single"/>
            <w:rtl w:val="0"/>
          </w:rPr>
          <w:t xml:space="preserve">www.ransomtigers.com</w:t>
        </w:r>
      </w:hyperlink>
      <w:r w:rsidDel="00000000" w:rsidR="00000000" w:rsidRPr="00000000">
        <w:rPr>
          <w:rtl w:val="0"/>
        </w:rPr>
      </w:r>
    </w:p>
    <w:p w:rsidR="00000000" w:rsidDel="00000000" w:rsidP="00000000" w:rsidRDefault="00000000" w:rsidRPr="00000000" w14:paraId="00000005">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Alphonse Marsh- Principal</w:t>
        <w:tab/>
        <w:tab/>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        Laura Hill-Phillips-Assistant Principal          Kimberly Lipnicky - Assistant Principal</w:t>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rtl w:val="0"/>
        </w:rPr>
        <w:tab/>
        <w:tab/>
        <w:tab/>
        <w:tab/>
        <w:tab/>
        <w:tab/>
        <w:tab/>
        <w:tab/>
        <w:tab/>
        <w:tab/>
        <w:tab/>
        <w:tab/>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October 7, 2024</w:t>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Dear Parents / Guardians of 8th Grade Students:</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“Tiger Pride” staff is working very hard to create another fabulous yearbook for our Ransom Tiger students.  We have several pages designed with so many other ideas in the works.   However, we have a few pages that need your help to get them done.  Did you know that your eighth grader could have a special place dedicated just to him or her in the yearbook?  We are currently selling personal ad space in the yearbook to family/friends of eighth grade students only.  You can place a picture(s) of your choice along with a message in the eighth grade memory section of the yearbook. The ad spaces are sold in 1/8 of a page in size (2” x 2-3/4”), ¼ page, ½ page or full-page sizes..  You can purchase as many blocks as you wish at a cost of $40 per block.  If you are in need of examples, we can provide samples from previous yearbooks to assist you.  </w:t>
      </w:r>
      <w:r w:rsidDel="00000000" w:rsidR="00000000" w:rsidRPr="00000000">
        <w:rPr>
          <w:rFonts w:ascii="Comic Sans MS" w:cs="Comic Sans MS" w:eastAsia="Comic Sans MS" w:hAnsi="Comic Sans MS"/>
          <w:b w:val="1"/>
          <w:rtl w:val="0"/>
        </w:rPr>
        <w:t xml:space="preserve">Send your picture(s), message and cash or check (made payable to Ransom Middle School with your child’s name in the note section) to Mrs. Lori Johnson no later than Friday, November 22, 2024 at 4:00 pm.</w:t>
      </w:r>
      <w:r w:rsidDel="00000000" w:rsidR="00000000" w:rsidRPr="00000000">
        <w:rPr>
          <w:rFonts w:ascii="Comic Sans MS" w:cs="Comic Sans MS" w:eastAsia="Comic Sans MS" w:hAnsi="Comic Sans MS"/>
          <w:rtl w:val="0"/>
        </w:rPr>
        <w:t xml:space="preserve">  Messages and payments can be turned in to the front office or to Room 710.  Please feel free to email me if you have any questions or concerns. </w:t>
      </w:r>
    </w:p>
    <w:p w:rsidR="00000000" w:rsidDel="00000000" w:rsidP="00000000" w:rsidRDefault="00000000" w:rsidRPr="00000000" w14:paraId="0000000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yearbook is also currently on sale as well and can be </w:t>
      </w:r>
      <w:r w:rsidDel="00000000" w:rsidR="00000000" w:rsidRPr="00000000">
        <w:rPr>
          <w:rFonts w:ascii="Comic Sans MS" w:cs="Comic Sans MS" w:eastAsia="Comic Sans MS" w:hAnsi="Comic Sans MS"/>
          <w:b w:val="1"/>
          <w:rtl w:val="0"/>
        </w:rPr>
        <w:t xml:space="preserve">purchased at school or online at </w:t>
      </w:r>
      <w:hyperlink r:id="rId9">
        <w:r w:rsidDel="00000000" w:rsidR="00000000" w:rsidRPr="00000000">
          <w:rPr>
            <w:rFonts w:ascii="Comic Sans MS" w:cs="Comic Sans MS" w:eastAsia="Comic Sans MS" w:hAnsi="Comic Sans MS"/>
            <w:b w:val="1"/>
            <w:u w:val="single"/>
            <w:rtl w:val="0"/>
          </w:rPr>
          <w:t xml:space="preserve">jostensyearbook.com</w:t>
        </w:r>
      </w:hyperlink>
      <w:r w:rsidDel="00000000" w:rsidR="00000000" w:rsidRPr="00000000">
        <w:rPr>
          <w:rFonts w:ascii="Comic Sans MS" w:cs="Comic Sans MS" w:eastAsia="Comic Sans MS" w:hAnsi="Comic Sans MS"/>
          <w:b w:val="1"/>
          <w:rtl w:val="0"/>
        </w:rPr>
        <w:t xml:space="preserve">.</w:t>
      </w:r>
      <w:r w:rsidDel="00000000" w:rsidR="00000000" w:rsidRPr="00000000">
        <w:rPr>
          <w:rFonts w:ascii="Comic Sans MS" w:cs="Comic Sans MS" w:eastAsia="Comic Sans MS" w:hAnsi="Comic Sans MS"/>
          <w:rtl w:val="0"/>
        </w:rPr>
        <w:t xml:space="preserve">  Please visit our school website above to get the yearbook school sale dates, order form and other information about the yearbook and upcoming events.</w:t>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Sincerely, </w:t>
        <w:tab/>
        <w:tab/>
      </w:r>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Lori Johnson</w:t>
      </w:r>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b w:val="1"/>
          <w:rtl w:val="0"/>
        </w:rPr>
        <w:tab/>
      </w:r>
      <w:r w:rsidDel="00000000" w:rsidR="00000000" w:rsidRPr="00000000">
        <w:rPr>
          <w:rFonts w:ascii="Comic Sans MS" w:cs="Comic Sans MS" w:eastAsia="Comic Sans MS" w:hAnsi="Comic Sans MS"/>
          <w:rtl w:val="0"/>
        </w:rPr>
        <w:tab/>
        <w:tab/>
        <w:tab/>
        <w:tab/>
        <w:tab/>
        <w:tab/>
        <w:tab/>
        <w:tab/>
      </w:r>
      <w:r w:rsidDel="00000000" w:rsidR="00000000" w:rsidRPr="00000000">
        <w:rPr>
          <w:rFonts w:ascii="Comic Sans MS" w:cs="Comic Sans MS" w:eastAsia="Comic Sans MS" w:hAnsi="Comic Sans MS"/>
          <w:b w:val="1"/>
          <w:rtl w:val="0"/>
        </w:rPr>
        <w:t xml:space="preserve">    </w:t>
      </w:r>
      <w:r w:rsidDel="00000000" w:rsidR="00000000" w:rsidRPr="00000000">
        <w:rPr>
          <w:rtl w:val="0"/>
        </w:rPr>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Yearbook Adviser</w:t>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b w:val="1"/>
        </w:rPr>
      </w:pPr>
      <w:hyperlink r:id="rId10">
        <w:r w:rsidDel="00000000" w:rsidR="00000000" w:rsidRPr="00000000">
          <w:rPr>
            <w:rFonts w:ascii="Comic Sans MS" w:cs="Comic Sans MS" w:eastAsia="Comic Sans MS" w:hAnsi="Comic Sans MS"/>
            <w:b w:val="1"/>
            <w:rtl w:val="0"/>
          </w:rPr>
          <w:t xml:space="preserve">ljohnson7@e</w:t>
        </w:r>
      </w:hyperlink>
      <w:r w:rsidDel="00000000" w:rsidR="00000000" w:rsidRPr="00000000">
        <w:rPr>
          <w:rFonts w:ascii="Comic Sans MS" w:cs="Comic Sans MS" w:eastAsia="Comic Sans MS" w:hAnsi="Comic Sans MS"/>
          <w:b w:val="1"/>
          <w:rtl w:val="0"/>
        </w:rPr>
        <w:t xml:space="preserve">csdfl.us</w:t>
      </w:r>
    </w:p>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Yearbook Personal Ad</w:t>
      </w:r>
    </w:p>
    <w:p w:rsidR="00000000" w:rsidDel="00000000" w:rsidP="00000000" w:rsidRDefault="00000000" w:rsidRPr="00000000" w14:paraId="0000001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Deadline:  November 2, 2024</w:t>
      </w:r>
    </w:p>
    <w:p w:rsidR="00000000" w:rsidDel="00000000" w:rsidP="00000000" w:rsidRDefault="00000000" w:rsidRPr="00000000" w14:paraId="0000001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Attention</w:t>
      </w:r>
      <w:r w:rsidDel="00000000" w:rsidR="00000000" w:rsidRPr="00000000">
        <w:rPr>
          <w:rFonts w:ascii="Comic Sans MS" w:cs="Comic Sans MS" w:eastAsia="Comic Sans MS" w:hAnsi="Comic Sans MS"/>
          <w:rtl w:val="0"/>
        </w:rPr>
        <w:t xml:space="preserve">:  Mrs. Lori Johnson</w:t>
      </w:r>
    </w:p>
    <w:p w:rsidR="00000000" w:rsidDel="00000000" w:rsidP="00000000" w:rsidRDefault="00000000" w:rsidRPr="00000000" w14:paraId="0000001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Checks</w:t>
      </w:r>
      <w:r w:rsidDel="00000000" w:rsidR="00000000" w:rsidRPr="00000000">
        <w:rPr>
          <w:rFonts w:ascii="Comic Sans MS" w:cs="Comic Sans MS" w:eastAsia="Comic Sans MS" w:hAnsi="Comic Sans MS"/>
          <w:rtl w:val="0"/>
        </w:rPr>
        <w:t xml:space="preserve">:  Payable to Ransom Middle School</w:t>
      </w:r>
    </w:p>
    <w:p w:rsidR="00000000" w:rsidDel="00000000" w:rsidP="00000000" w:rsidRDefault="00000000" w:rsidRPr="00000000" w14:paraId="0000001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Corben" w:cs="Corben" w:eastAsia="Corben" w:hAnsi="Corben"/>
          <w:sz w:val="44"/>
          <w:szCs w:val="44"/>
        </w:rPr>
      </w:pPr>
      <w:r w:rsidDel="00000000" w:rsidR="00000000" w:rsidRPr="00000000">
        <w:rPr>
          <w:rFonts w:ascii="Corben" w:cs="Corben" w:eastAsia="Corben" w:hAnsi="Corben"/>
          <w:sz w:val="44"/>
          <w:szCs w:val="44"/>
          <w:rtl w:val="0"/>
        </w:rPr>
        <w:t xml:space="preserve">Yearbook “Love” Ad Purchase Form</w:t>
      </w:r>
    </w:p>
    <w:p w:rsidR="00000000" w:rsidDel="00000000" w:rsidP="00000000" w:rsidRDefault="00000000" w:rsidRPr="00000000" w14:paraId="0000001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Permanent Marker" w:cs="Permanent Marker" w:eastAsia="Permanent Marker" w:hAnsi="Permanent Marker"/>
          <w:sz w:val="28"/>
          <w:szCs w:val="28"/>
        </w:rPr>
      </w:pPr>
      <w:r w:rsidDel="00000000" w:rsidR="00000000" w:rsidRPr="00000000">
        <w:rPr>
          <w:rFonts w:ascii="Permanent Marker" w:cs="Permanent Marker" w:eastAsia="Permanent Marker" w:hAnsi="Permanent Marker"/>
          <w:sz w:val="28"/>
          <w:szCs w:val="28"/>
          <w:rtl w:val="0"/>
        </w:rPr>
        <w:t xml:space="preserve">(for 8th grade students only)</w:t>
      </w:r>
    </w:p>
    <w:p w:rsidR="00000000" w:rsidDel="00000000" w:rsidP="00000000" w:rsidRDefault="00000000" w:rsidRPr="00000000" w14:paraId="0000001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jc w:val="center"/>
        <w:rPr>
          <w:rFonts w:ascii="Permanent Marker" w:cs="Permanent Marker" w:eastAsia="Permanent Marker" w:hAnsi="Permanent Marker"/>
          <w:sz w:val="28"/>
          <w:szCs w:val="28"/>
        </w:rPr>
      </w:pPr>
      <w:r w:rsidDel="00000000" w:rsidR="00000000" w:rsidRPr="00000000">
        <w:rPr>
          <w:rtl w:val="0"/>
        </w:rPr>
      </w:r>
    </w:p>
    <w:p w:rsidR="00000000" w:rsidDel="00000000" w:rsidP="00000000" w:rsidRDefault="00000000" w:rsidRPr="00000000" w14:paraId="0000001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Comic Sans MS" w:cs="Comic Sans MS" w:eastAsia="Comic Sans MS" w:hAnsi="Comic Sans MS"/>
          <w:sz w:val="22"/>
          <w:szCs w:val="22"/>
        </w:rPr>
      </w:pPr>
      <w:bookmarkStart w:colFirst="0" w:colLast="0" w:name="_heading=h.gjdgxs" w:id="0"/>
      <w:bookmarkEnd w:id="0"/>
      <w:r w:rsidDel="00000000" w:rsidR="00000000" w:rsidRPr="00000000">
        <w:rPr>
          <w:rFonts w:ascii="Comic Sans MS" w:cs="Comic Sans MS" w:eastAsia="Comic Sans MS" w:hAnsi="Comic Sans MS"/>
          <w:sz w:val="22"/>
          <w:szCs w:val="22"/>
          <w:rtl w:val="0"/>
        </w:rPr>
        <w:t xml:space="preserve">Student Name ___________________________________  1st period teacher:  _______________</w:t>
      </w:r>
    </w:p>
    <w:p w:rsidR="00000000" w:rsidDel="00000000" w:rsidP="00000000" w:rsidRDefault="00000000" w:rsidRPr="00000000" w14:paraId="0000001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Person purchasing ad:  ______________________________________  Date: _________________</w:t>
      </w:r>
    </w:p>
    <w:p w:rsidR="00000000" w:rsidDel="00000000" w:rsidP="00000000" w:rsidRDefault="00000000" w:rsidRPr="00000000" w14:paraId="0000002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line="360" w:lineRule="auto"/>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Contact #:  ___________________  Contact Email:  _____________________________________</w:t>
      </w:r>
    </w:p>
    <w:p w:rsidR="00000000" w:rsidDel="00000000" w:rsidP="00000000" w:rsidRDefault="00000000" w:rsidRPr="00000000" w14:paraId="00000021">
      <w:pPr>
        <w:widowControl w:val="0"/>
        <w:numPr>
          <w:ilvl w:val="0"/>
          <w:numId w:val="1"/>
        </w:numPr>
        <w:tabs>
          <w:tab w:val="left" w:leader="none" w:pos="20"/>
          <w:tab w:val="left" w:leader="none" w:pos="380"/>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360"/>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 xml:space="preserve">Select the number of blocks</w:t>
      </w:r>
      <w:r w:rsidDel="00000000" w:rsidR="00000000" w:rsidRPr="00000000">
        <w:rPr>
          <w:rFonts w:ascii="Comic Sans MS" w:cs="Comic Sans MS" w:eastAsia="Comic Sans MS" w:hAnsi="Comic Sans MS"/>
          <w:sz w:val="22"/>
          <w:szCs w:val="22"/>
          <w:rtl w:val="0"/>
        </w:rPr>
        <w:t xml:space="preserve"> you wish to purchase for your ad space. Please circle your choice below.</w:t>
      </w:r>
    </w:p>
    <w:tbl>
      <w:tblPr>
        <w:tblStyle w:val="Table1"/>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1320"/>
        <w:gridCol w:w="1335"/>
        <w:gridCol w:w="1335"/>
        <w:gridCol w:w="1335"/>
        <w:gridCol w:w="1335"/>
        <w:gridCol w:w="1335"/>
        <w:gridCol w:w="1335"/>
        <w:tblGridChange w:id="0">
          <w:tblGrid>
            <w:gridCol w:w="1350"/>
            <w:gridCol w:w="1320"/>
            <w:gridCol w:w="1335"/>
            <w:gridCol w:w="1335"/>
            <w:gridCol w:w="1335"/>
            <w:gridCol w:w="1335"/>
            <w:gridCol w:w="1335"/>
            <w:gridCol w:w="1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1 block </w:t>
            </w:r>
          </w:p>
          <w:p w:rsidR="00000000" w:rsidDel="00000000" w:rsidP="00000000" w:rsidRDefault="00000000" w:rsidRPr="00000000" w14:paraId="00000023">
            <w:pPr>
              <w:widowControl w:val="0"/>
              <w:jc w:val="center"/>
              <w:rPr>
                <w:rFonts w:ascii="Comic Sans MS" w:cs="Comic Sans MS" w:eastAsia="Comic Sans MS" w:hAnsi="Comic Sans MS"/>
                <w:sz w:val="20"/>
                <w:szCs w:val="20"/>
              </w:rPr>
            </w:pPr>
            <w:sdt>
              <w:sdtPr>
                <w:tag w:val="goog_rdk_0"/>
              </w:sdtPr>
              <w:sdtContent>
                <w:r w:rsidDel="00000000" w:rsidR="00000000" w:rsidRPr="00000000">
                  <w:rPr>
                    <w:rFonts w:ascii="Caudex" w:cs="Caudex" w:eastAsia="Caudex" w:hAnsi="Caudex"/>
                    <w:sz w:val="20"/>
                    <w:szCs w:val="20"/>
                    <w:rtl w:val="0"/>
                  </w:rPr>
                  <w:t xml:space="preserve"> ⅛ page</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2 blocks </w:t>
            </w:r>
          </w:p>
          <w:p w:rsidR="00000000" w:rsidDel="00000000" w:rsidP="00000000" w:rsidRDefault="00000000" w:rsidRPr="00000000" w14:paraId="00000025">
            <w:pPr>
              <w:widowControl w:val="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¼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3 blocks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4 blocks </w:t>
            </w:r>
          </w:p>
          <w:p w:rsidR="00000000" w:rsidDel="00000000" w:rsidP="00000000" w:rsidRDefault="00000000" w:rsidRPr="00000000" w14:paraId="00000028">
            <w:pPr>
              <w:widowControl w:val="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 ½ page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5 blocks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6 blocks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7 blocks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jc w:val="center"/>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8 blocks / full page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$160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$240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$280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jc w:val="center"/>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$320</w:t>
            </w:r>
          </w:p>
        </w:tc>
      </w:tr>
    </w:tbl>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2.  </w:t>
      </w:r>
      <w:r w:rsidDel="00000000" w:rsidR="00000000" w:rsidRPr="00000000">
        <w:rPr>
          <w:rFonts w:ascii="Comic Sans MS" w:cs="Comic Sans MS" w:eastAsia="Comic Sans MS" w:hAnsi="Comic Sans MS"/>
          <w:b w:val="1"/>
          <w:sz w:val="22"/>
          <w:szCs w:val="22"/>
          <w:rtl w:val="0"/>
        </w:rPr>
        <w:t xml:space="preserve">Write your message</w:t>
      </w:r>
      <w:r w:rsidDel="00000000" w:rsidR="00000000" w:rsidRPr="00000000">
        <w:rPr>
          <w:rFonts w:ascii="Comic Sans MS" w:cs="Comic Sans MS" w:eastAsia="Comic Sans MS" w:hAnsi="Comic Sans MS"/>
          <w:sz w:val="22"/>
          <w:szCs w:val="22"/>
          <w:rtl w:val="0"/>
        </w:rPr>
        <w:t xml:space="preserve"> for the personal ad:  (Please be sure to type or write legibly) </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*You may attach a page if needed. </w:t>
      </w:r>
    </w:p>
    <w:tbl>
      <w:tblPr>
        <w:tblStyle w:val="Table2"/>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16"/>
        <w:tblGridChange w:id="0">
          <w:tblGrid>
            <w:gridCol w:w="11016"/>
          </w:tblGrid>
        </w:tblGridChange>
      </w:tblGrid>
      <w:tr>
        <w:trPr>
          <w:cantSplit w:val="0"/>
          <w:tblHeader w:val="0"/>
        </w:trPr>
        <w:tc>
          <w:tcPr/>
          <w:p w:rsidR="00000000" w:rsidDel="00000000" w:rsidP="00000000" w:rsidRDefault="00000000" w:rsidRPr="00000000" w14:paraId="0000003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3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tc>
      </w:tr>
    </w:tbl>
    <w:p w:rsidR="00000000" w:rsidDel="00000000" w:rsidP="00000000" w:rsidRDefault="00000000" w:rsidRPr="00000000" w14:paraId="0000004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3.  </w:t>
      </w:r>
      <w:r w:rsidDel="00000000" w:rsidR="00000000" w:rsidRPr="00000000">
        <w:rPr>
          <w:rFonts w:ascii="Comic Sans MS" w:cs="Comic Sans MS" w:eastAsia="Comic Sans MS" w:hAnsi="Comic Sans MS"/>
          <w:b w:val="1"/>
          <w:sz w:val="22"/>
          <w:szCs w:val="22"/>
          <w:rtl w:val="0"/>
        </w:rPr>
        <w:t xml:space="preserve">Pictures for the ad:</w:t>
      </w:r>
      <w:r w:rsidDel="00000000" w:rsidR="00000000" w:rsidRPr="00000000">
        <w:rPr>
          <w:rFonts w:ascii="Comic Sans MS" w:cs="Comic Sans MS" w:eastAsia="Comic Sans MS" w:hAnsi="Comic Sans MS"/>
          <w:sz w:val="22"/>
          <w:szCs w:val="22"/>
          <w:rtl w:val="0"/>
        </w:rPr>
        <w:t xml:space="preserve"> Pictures </w:t>
      </w:r>
      <w:r w:rsidDel="00000000" w:rsidR="00000000" w:rsidRPr="00000000">
        <w:rPr>
          <w:rFonts w:ascii="Comic Sans MS" w:cs="Comic Sans MS" w:eastAsia="Comic Sans MS" w:hAnsi="Comic Sans MS"/>
          <w:b w:val="1"/>
          <w:sz w:val="22"/>
          <w:szCs w:val="22"/>
          <w:rtl w:val="0"/>
        </w:rPr>
        <w:t xml:space="preserve">MUST </w:t>
      </w:r>
      <w:r w:rsidDel="00000000" w:rsidR="00000000" w:rsidRPr="00000000">
        <w:rPr>
          <w:rFonts w:ascii="Comic Sans MS" w:cs="Comic Sans MS" w:eastAsia="Comic Sans MS" w:hAnsi="Comic Sans MS"/>
          <w:sz w:val="22"/>
          <w:szCs w:val="22"/>
          <w:rtl w:val="0"/>
        </w:rPr>
        <w:t xml:space="preserve">be emailed in </w:t>
      </w:r>
      <w:r w:rsidDel="00000000" w:rsidR="00000000" w:rsidRPr="00000000">
        <w:rPr>
          <w:rFonts w:ascii="Comic Sans MS" w:cs="Comic Sans MS" w:eastAsia="Comic Sans MS" w:hAnsi="Comic Sans MS"/>
          <w:b w:val="1"/>
          <w:sz w:val="26"/>
          <w:szCs w:val="26"/>
          <w:rtl w:val="0"/>
        </w:rPr>
        <w:t xml:space="preserve">JPEG</w:t>
      </w:r>
      <w:r w:rsidDel="00000000" w:rsidR="00000000" w:rsidRPr="00000000">
        <w:rPr>
          <w:rFonts w:ascii="Comic Sans MS" w:cs="Comic Sans MS" w:eastAsia="Comic Sans MS" w:hAnsi="Comic Sans MS"/>
          <w:sz w:val="26"/>
          <w:szCs w:val="26"/>
          <w:rtl w:val="0"/>
        </w:rPr>
        <w:t xml:space="preserve"> format </w:t>
      </w:r>
      <w:r w:rsidDel="00000000" w:rsidR="00000000" w:rsidRPr="00000000">
        <w:rPr>
          <w:rFonts w:ascii="Comic Sans MS" w:cs="Comic Sans MS" w:eastAsia="Comic Sans MS" w:hAnsi="Comic Sans MS"/>
          <w:b w:val="1"/>
          <w:sz w:val="26"/>
          <w:szCs w:val="26"/>
          <w:rtl w:val="0"/>
        </w:rPr>
        <w:t xml:space="preserve">ONLY</w:t>
      </w:r>
      <w:r w:rsidDel="00000000" w:rsidR="00000000" w:rsidRPr="00000000">
        <w:rPr>
          <w:rFonts w:ascii="Comic Sans MS" w:cs="Comic Sans MS" w:eastAsia="Comic Sans MS" w:hAnsi="Comic Sans MS"/>
          <w:sz w:val="26"/>
          <w:szCs w:val="26"/>
          <w:rtl w:val="0"/>
        </w:rPr>
        <w:t xml:space="preserve"> </w:t>
      </w:r>
      <w:r w:rsidDel="00000000" w:rsidR="00000000" w:rsidRPr="00000000">
        <w:rPr>
          <w:rFonts w:ascii="Comic Sans MS" w:cs="Comic Sans MS" w:eastAsia="Comic Sans MS" w:hAnsi="Comic Sans MS"/>
          <w:sz w:val="22"/>
          <w:szCs w:val="22"/>
          <w:rtl w:val="0"/>
        </w:rPr>
        <w:t xml:space="preserve">and sent to my email. </w:t>
      </w:r>
    </w:p>
    <w:p w:rsidR="00000000" w:rsidDel="00000000" w:rsidP="00000000" w:rsidRDefault="00000000" w:rsidRPr="00000000" w14:paraId="0000004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     </w:t>
      </w:r>
      <w:hyperlink r:id="rId11">
        <w:r w:rsidDel="00000000" w:rsidR="00000000" w:rsidRPr="00000000">
          <w:rPr>
            <w:rFonts w:ascii="Comic Sans MS" w:cs="Comic Sans MS" w:eastAsia="Comic Sans MS" w:hAnsi="Comic Sans MS"/>
            <w:color w:val="1155cc"/>
            <w:sz w:val="22"/>
            <w:szCs w:val="22"/>
            <w:u w:val="single"/>
            <w:rtl w:val="0"/>
          </w:rPr>
          <w:t xml:space="preserve">ljohnson7@ecsdfl.us</w:t>
        </w:r>
      </w:hyperlink>
      <w:r w:rsidDel="00000000" w:rsidR="00000000" w:rsidRPr="00000000">
        <w:rPr>
          <w:rFonts w:ascii="Comic Sans MS" w:cs="Comic Sans MS" w:eastAsia="Comic Sans MS" w:hAnsi="Comic Sans MS"/>
          <w:sz w:val="22"/>
          <w:szCs w:val="22"/>
          <w:rtl w:val="0"/>
        </w:rPr>
        <w:t xml:space="preserve">      Each picture should be tagged with a first and last name.  If sending multiple </w:t>
        <w:tab/>
        <w:t xml:space="preserve">pictures, please put a number (to rank them in order of preference) after your child’s name.</w:t>
      </w:r>
    </w:p>
    <w:p w:rsidR="00000000" w:rsidDel="00000000" w:rsidP="00000000" w:rsidRDefault="00000000" w:rsidRPr="00000000" w14:paraId="0000004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1"/>
          <w:sz w:val="22"/>
          <w:szCs w:val="22"/>
          <w:rtl w:val="0"/>
        </w:rPr>
        <w:tab/>
        <w:t xml:space="preserve">I CAN CROP PICTURES to fit the space. </w:t>
      </w:r>
      <w:r w:rsidDel="00000000" w:rsidR="00000000" w:rsidRPr="00000000">
        <w:rPr>
          <w:rFonts w:ascii="Comic Sans MS" w:cs="Comic Sans MS" w:eastAsia="Comic Sans MS" w:hAnsi="Comic Sans MS"/>
          <w:sz w:val="22"/>
          <w:szCs w:val="22"/>
          <w:rtl w:val="0"/>
        </w:rPr>
        <w:t xml:space="preserve"> </w:t>
      </w:r>
    </w:p>
    <w:p w:rsidR="00000000" w:rsidDel="00000000" w:rsidP="00000000" w:rsidRDefault="00000000" w:rsidRPr="00000000" w14:paraId="0000004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4.  </w:t>
      </w:r>
      <w:r w:rsidDel="00000000" w:rsidR="00000000" w:rsidRPr="00000000">
        <w:rPr>
          <w:rFonts w:ascii="Comic Sans MS" w:cs="Comic Sans MS" w:eastAsia="Comic Sans MS" w:hAnsi="Comic Sans MS"/>
          <w:b w:val="1"/>
          <w:sz w:val="22"/>
          <w:szCs w:val="22"/>
          <w:rtl w:val="0"/>
        </w:rPr>
        <w:t xml:space="preserve">Payment:</w:t>
      </w:r>
      <w:r w:rsidDel="00000000" w:rsidR="00000000" w:rsidRPr="00000000">
        <w:rPr>
          <w:rFonts w:ascii="Comic Sans MS" w:cs="Comic Sans MS" w:eastAsia="Comic Sans MS" w:hAnsi="Comic Sans MS"/>
          <w:sz w:val="22"/>
          <w:szCs w:val="22"/>
          <w:rtl w:val="0"/>
        </w:rPr>
        <w:t xml:space="preserve"> Enclosed you will find $ _______ in cash / check for my child’s ad space of _____ blocks.  </w:t>
      </w:r>
    </w:p>
    <w:p w:rsidR="00000000" w:rsidDel="00000000" w:rsidP="00000000" w:rsidRDefault="00000000" w:rsidRPr="00000000" w14:paraId="0000004C">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D">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FOR YOUR AD’S SECURITY:  PLEASE SEND AD INFO AND PAYMENT (made out to Ransom Middle) IN AN ENVELOPE AS SHOWN: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3416300</wp:posOffset>
                </wp:positionH>
                <wp:positionV relativeFrom="paragraph">
                  <wp:posOffset>228600</wp:posOffset>
                </wp:positionV>
                <wp:extent cx="3324225" cy="1381125"/>
                <wp:effectExtent b="0" l="0" r="0" t="0"/>
                <wp:wrapSquare wrapText="bothSides" distB="0" distT="0" distL="114300" distR="114300"/>
                <wp:docPr id="11" name=""/>
                <a:graphic>
                  <a:graphicData uri="http://schemas.microsoft.com/office/word/2010/wordprocessingShape">
                    <wps:wsp>
                      <wps:cNvSpPr/>
                      <wps:cNvPr id="2" name="Shape 2"/>
                      <wps:spPr>
                        <a:xfrm>
                          <a:off x="3688650" y="3094200"/>
                          <a:ext cx="3314700" cy="1371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t xml:space="preserve">To:  Lori Johnson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r>
                            <w:r w:rsidDel="00000000" w:rsidR="00000000" w:rsidRPr="00000000">
                              <w:rPr>
                                <w:rFonts w:ascii="Comic Sans MS" w:cs="Comic Sans MS" w:eastAsia="Comic Sans MS" w:hAnsi="Comic Sans MS"/>
                                <w:b w:val="1"/>
                                <w:i w:val="0"/>
                                <w:smallCaps w:val="0"/>
                                <w:strike w:val="0"/>
                                <w:color w:val="000000"/>
                                <w:sz w:val="24"/>
                                <w:vertAlign w:val="baseline"/>
                              </w:rPr>
                              <w:t xml:space="preserve">Attn:  8</w:t>
                            </w:r>
                            <w:r w:rsidDel="00000000" w:rsidR="00000000" w:rsidRPr="00000000">
                              <w:rPr>
                                <w:rFonts w:ascii="Comic Sans MS" w:cs="Comic Sans MS" w:eastAsia="Comic Sans MS" w:hAnsi="Comic Sans MS"/>
                                <w:b w:val="1"/>
                                <w:i w:val="0"/>
                                <w:smallCaps w:val="0"/>
                                <w:strike w:val="0"/>
                                <w:color w:val="000000"/>
                                <w:sz w:val="24"/>
                                <w:vertAlign w:val="superscript"/>
                              </w:rPr>
                              <w:t xml:space="preserve">th</w:t>
                            </w:r>
                            <w:r w:rsidDel="00000000" w:rsidR="00000000" w:rsidRPr="00000000">
                              <w:rPr>
                                <w:rFonts w:ascii="Comic Sans MS" w:cs="Comic Sans MS" w:eastAsia="Comic Sans MS" w:hAnsi="Comic Sans MS"/>
                                <w:b w:val="1"/>
                                <w:i w:val="0"/>
                                <w:smallCaps w:val="0"/>
                                <w:strike w:val="0"/>
                                <w:color w:val="000000"/>
                                <w:sz w:val="24"/>
                                <w:vertAlign w:val="baseline"/>
                              </w:rPr>
                              <w:t xml:space="preserve"> Grade Yearbook 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24"/>
                                <w:vertAlign w:val="baseline"/>
                              </w:rPr>
                            </w:r>
                            <w:r w:rsidDel="00000000" w:rsidR="00000000" w:rsidRPr="00000000">
                              <w:rPr>
                                <w:rFonts w:ascii="Comic Sans MS" w:cs="Comic Sans MS" w:eastAsia="Comic Sans MS" w:hAnsi="Comic Sans MS"/>
                                <w:b w:val="0"/>
                                <w:i w:val="0"/>
                                <w:smallCaps w:val="0"/>
                                <w:strike w:val="0"/>
                                <w:color w:val="000000"/>
                                <w:sz w:val="24"/>
                                <w:vertAlign w:val="baseline"/>
                              </w:rPr>
                              <w:t xml:space="preserve">(Envelope may be left in front office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r w:rsidDel="00000000" w:rsidR="00000000" w:rsidRPr="00000000">
                              <w:rPr>
                                <w:rFonts w:ascii="Comic Sans MS" w:cs="Comic Sans MS" w:eastAsia="Comic Sans MS" w:hAnsi="Comic Sans MS"/>
                                <w:b w:val="0"/>
                                <w:i w:val="0"/>
                                <w:smallCaps w:val="0"/>
                                <w:strike w:val="0"/>
                                <w:color w:val="000000"/>
                                <w:sz w:val="24"/>
                                <w:vertAlign w:val="baseline"/>
                              </w:rPr>
                              <w:t xml:space="preserve">or sent to Room 710)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228600</wp:posOffset>
                </wp:positionV>
                <wp:extent cx="3324225" cy="1381125"/>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3324225" cy="1381125"/>
                        </a:xfrm>
                        <a:prstGeom prst="rect"/>
                        <a:ln/>
                      </pic:spPr>
                    </pic:pic>
                  </a:graphicData>
                </a:graphic>
              </wp:anchor>
            </w:drawing>
          </mc:Fallback>
        </mc:AlternateContent>
      </w:r>
    </w:p>
    <w:p w:rsidR="00000000" w:rsidDel="00000000" w:rsidP="00000000" w:rsidRDefault="00000000" w:rsidRPr="00000000" w14:paraId="0000004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tl w:val="0"/>
        </w:rPr>
      </w:r>
    </w:p>
    <w:p w:rsidR="00000000" w:rsidDel="00000000" w:rsidP="00000000" w:rsidRDefault="00000000" w:rsidRPr="00000000" w14:paraId="0000004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Thank you,</w:t>
      </w:r>
    </w:p>
    <w:p w:rsidR="00000000" w:rsidDel="00000000" w:rsidP="00000000" w:rsidRDefault="00000000" w:rsidRPr="00000000" w14:paraId="0000005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sz w:val="22"/>
          <w:szCs w:val="22"/>
        </w:rPr>
      </w:pPr>
      <w:r w:rsidDel="00000000" w:rsidR="00000000" w:rsidRPr="00000000">
        <w:rPr>
          <w:rFonts w:ascii="Comic Sans MS" w:cs="Comic Sans MS" w:eastAsia="Comic Sans MS" w:hAnsi="Comic Sans MS"/>
          <w:sz w:val="22"/>
          <w:szCs w:val="22"/>
          <w:rtl w:val="0"/>
        </w:rPr>
        <w:t xml:space="preserve">Lori Johnson</w:t>
      </w:r>
    </w:p>
    <w:p w:rsidR="00000000" w:rsidDel="00000000" w:rsidP="00000000" w:rsidRDefault="00000000" w:rsidRPr="00000000" w14:paraId="0000005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rPr>
          <w:rFonts w:ascii="Comic Sans MS" w:cs="Comic Sans MS" w:eastAsia="Comic Sans MS" w:hAnsi="Comic Sans MS"/>
        </w:rPr>
      </w:pPr>
      <w:r w:rsidDel="00000000" w:rsidR="00000000" w:rsidRPr="00000000">
        <w:rPr>
          <w:rFonts w:ascii="Comic Sans MS" w:cs="Comic Sans MS" w:eastAsia="Comic Sans MS" w:hAnsi="Comic Sans MS"/>
          <w:sz w:val="22"/>
          <w:szCs w:val="22"/>
          <w:rtl w:val="0"/>
        </w:rPr>
        <w:t xml:space="preserve">Ransom Yearbook Adviser </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mic Sans MS"/>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orben">
    <w:embedBold w:fontKey="{00000000-0000-0000-0000-000000000000}" r:id="rId5" w:subsetted="0"/>
  </w:font>
  <w:font w:name="Permanent Marker">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8A1B0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8A1B01"/>
    <w:rPr>
      <w:rFonts w:ascii="Lucida Grande" w:cs="Lucida Grande" w:hAnsi="Lucida Grande"/>
      <w:sz w:val="18"/>
      <w:szCs w:val="18"/>
    </w:rPr>
  </w:style>
  <w:style w:type="table" w:styleId="TableGrid">
    <w:name w:val="Table Grid"/>
    <w:basedOn w:val="TableNormal"/>
    <w:uiPriority w:val="59"/>
    <w:rsid w:val="007B017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9E1801"/>
    <w:rPr>
      <w:color w:val="0000ff" w:themeColor="hyperlink"/>
      <w:u w:val="single"/>
    </w:rPr>
  </w:style>
  <w:style w:type="paragraph" w:styleId="ListParagraph">
    <w:name w:val="List Paragraph"/>
    <w:basedOn w:val="Normal"/>
    <w:uiPriority w:val="34"/>
    <w:qFormat w:val="1"/>
    <w:rsid w:val="00EA349D"/>
    <w:pPr>
      <w:ind w:left="720"/>
      <w:contextualSpacing w:val="1"/>
    </w:pPr>
  </w:style>
  <w:style w:type="table" w:styleId="LightShading">
    <w:name w:val="Light Shading"/>
    <w:basedOn w:val="TableNormal"/>
    <w:uiPriority w:val="60"/>
    <w:rsid w:val="00EA349D"/>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000000"/>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2">
    <w:basedOn w:val="TableNormal"/>
    <w:rPr>
      <w:color w:val="00000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ljohnson7@ecsdfl.us" TargetMode="External"/><Relationship Id="rId10" Type="http://schemas.openxmlformats.org/officeDocument/2006/relationships/hyperlink" Target="mailto:ljohnson7@escambia.k12.fl.us" TargetMode="External"/><Relationship Id="rId12" Type="http://schemas.openxmlformats.org/officeDocument/2006/relationships/image" Target="media/image2.png"/><Relationship Id="rId9" Type="http://schemas.openxmlformats.org/officeDocument/2006/relationships/hyperlink" Target="http://josten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ransomtige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 Id="rId5" Type="http://schemas.openxmlformats.org/officeDocument/2006/relationships/font" Target="fonts/Corben-bold.ttf"/><Relationship Id="rId6" Type="http://schemas.openxmlformats.org/officeDocument/2006/relationships/font" Target="fonts/PermanentMark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QTNgRtxh0UvekXJNJC15CypDkg==">CgMxLjAaIgoBMBIdChsIB0IXCg1Db21pYyBTYW5zIE1TEgZDYXVkZXgyCGguZ2pkZ3hzOAByITF3NHNDdER0VXdnTTV1VDJVM3F5eGpVTEc2VW9EcUZ4SA==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2021-10-27T21:12:00Z</dcterms:created>
  <dc:creator>Lori Johnson</dc:creator>
</cp:coreProperties>
</file>